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  <w:t>Ивановы</w:t>
      </w:r>
    </w:p>
    <w:p>
      <w:pP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</w:pPr>
      <w: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  <w:t>Петровы</w:t>
      </w:r>
    </w:p>
    <w:p>
      <w:pP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</w:pPr>
      <w: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  <w:t>Фёдоровы</w:t>
      </w:r>
    </w:p>
    <w:p>
      <w:pP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</w:pPr>
      <w:r>
        <w:rPr>
          <w:rFonts w:hint="default" w:ascii="Times New Roman" w:hAnsi="Times New Roman" w:cs="Times New Roman"/>
          <w:b/>
          <w:bCs/>
          <w:sz w:val="160"/>
          <w:szCs w:val="160"/>
          <w:lang w:val="ru-RU"/>
        </w:rPr>
        <w:t>Степановы</w:t>
      </w:r>
    </w:p>
    <w:bookmarkEnd w:id="0"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C7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2024-03-04T12:53:05Z</dcterms:created>
  <dc:creator>slyus</dc:creator>
  <cp:lastModifiedBy>Александр Щерба�</cp:lastModifiedBy>
  <dcterms:modified xsi:type="dcterms:W3CDTF">2024-03-04T12:54:04Z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B97991C438614A97841283F3955800B0_12</vt:lpwstr>
  </property>
</Properties>
</file>